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7ED16" w14:textId="77777777" w:rsidR="00776D6A" w:rsidRDefault="00776D6A">
      <w:pPr>
        <w:pStyle w:val="BodyTextIndent"/>
        <w:jc w:val="center"/>
        <w:rPr>
          <w:b/>
          <w:sz w:val="32"/>
        </w:rPr>
      </w:pPr>
      <w:r>
        <w:rPr>
          <w:b/>
          <w:sz w:val="32"/>
        </w:rPr>
        <w:t>BAY AREA AUTOMOTIVE GROUP WELFARE FUND</w:t>
      </w:r>
    </w:p>
    <w:p w14:paraId="773F560E" w14:textId="77777777" w:rsidR="00776D6A" w:rsidRDefault="00776D6A">
      <w:pPr>
        <w:pStyle w:val="BodyTextIndent"/>
        <w:rPr>
          <w:b/>
          <w:sz w:val="32"/>
        </w:rPr>
      </w:pPr>
    </w:p>
    <w:p w14:paraId="53D55AF5" w14:textId="77777777" w:rsidR="00776D6A" w:rsidRDefault="00776D6A">
      <w:pPr>
        <w:pStyle w:val="BodyTextIndent"/>
        <w:rPr>
          <w:b/>
          <w:sz w:val="32"/>
        </w:rPr>
      </w:pPr>
    </w:p>
    <w:p w14:paraId="3B0F5D38" w14:textId="77777777" w:rsidR="00776D6A" w:rsidRDefault="00776D6A">
      <w:pPr>
        <w:pStyle w:val="BodyTextIndent"/>
        <w:rPr>
          <w:b/>
          <w:sz w:val="32"/>
        </w:rPr>
      </w:pPr>
    </w:p>
    <w:p w14:paraId="5777FC9E" w14:textId="77777777" w:rsidR="00776D6A" w:rsidRDefault="00776D6A">
      <w:pPr>
        <w:pStyle w:val="BodyTextIndent"/>
        <w:jc w:val="center"/>
        <w:rPr>
          <w:b/>
          <w:sz w:val="32"/>
        </w:rPr>
      </w:pPr>
      <w:r>
        <w:rPr>
          <w:b/>
          <w:sz w:val="32"/>
        </w:rPr>
        <w:t xml:space="preserve">Important Notice </w:t>
      </w:r>
      <w:proofErr w:type="gramStart"/>
      <w:r>
        <w:rPr>
          <w:b/>
          <w:sz w:val="32"/>
        </w:rPr>
        <w:t>From</w:t>
      </w:r>
      <w:proofErr w:type="gramEnd"/>
      <w:r>
        <w:rPr>
          <w:b/>
          <w:sz w:val="32"/>
        </w:rPr>
        <w:t xml:space="preserve"> the Board of Trustees</w:t>
      </w:r>
    </w:p>
    <w:p w14:paraId="312319FB" w14:textId="77777777" w:rsidR="00776D6A" w:rsidRDefault="00776D6A">
      <w:pPr>
        <w:pStyle w:val="BodyTextIndent"/>
        <w:jc w:val="center"/>
        <w:rPr>
          <w:b/>
          <w:sz w:val="32"/>
        </w:rPr>
      </w:pPr>
      <w:r>
        <w:rPr>
          <w:b/>
          <w:sz w:val="32"/>
        </w:rPr>
        <w:t xml:space="preserve">To Active Employees </w:t>
      </w:r>
    </w:p>
    <w:p w14:paraId="2AA89132" w14:textId="77777777" w:rsidR="00776D6A" w:rsidRDefault="00776D6A">
      <w:pPr>
        <w:pStyle w:val="BodyTextIndent"/>
        <w:jc w:val="center"/>
        <w:rPr>
          <w:b/>
          <w:sz w:val="32"/>
        </w:rPr>
      </w:pPr>
    </w:p>
    <w:p w14:paraId="1FD6EAEE" w14:textId="77777777" w:rsidR="00776D6A" w:rsidRDefault="00776D6A">
      <w:pPr>
        <w:pStyle w:val="BodyTextIndent"/>
        <w:jc w:val="center"/>
        <w:rPr>
          <w:b/>
          <w:sz w:val="32"/>
        </w:rPr>
      </w:pPr>
    </w:p>
    <w:p w14:paraId="12FF760B" w14:textId="77777777" w:rsidR="00776D6A" w:rsidRDefault="00776D6A">
      <w:pPr>
        <w:pStyle w:val="BodyTextIndent"/>
        <w:jc w:val="center"/>
        <w:rPr>
          <w:b/>
          <w:sz w:val="32"/>
        </w:rPr>
      </w:pPr>
    </w:p>
    <w:p w14:paraId="6D6045B5" w14:textId="77777777" w:rsidR="00776D6A" w:rsidRDefault="00776D6A">
      <w:pPr>
        <w:pStyle w:val="BodyTextIndent"/>
        <w:jc w:val="center"/>
        <w:rPr>
          <w:b/>
        </w:rPr>
      </w:pPr>
      <w:r>
        <w:rPr>
          <w:b/>
        </w:rPr>
        <w:t xml:space="preserve">Comparison of Active Employees Medical Benefits </w:t>
      </w:r>
    </w:p>
    <w:p w14:paraId="215F160F" w14:textId="55178984" w:rsidR="00776D6A" w:rsidRDefault="008D4310">
      <w:pPr>
        <w:pStyle w:val="BodyTextIndent"/>
        <w:jc w:val="center"/>
        <w:rPr>
          <w:b/>
        </w:rPr>
      </w:pPr>
      <w:r>
        <w:rPr>
          <w:b/>
        </w:rPr>
        <w:t>December 1</w:t>
      </w:r>
      <w:r w:rsidR="00CA51F3">
        <w:rPr>
          <w:b/>
        </w:rPr>
        <w:t>, 20</w:t>
      </w:r>
      <w:r w:rsidR="00F22C39">
        <w:rPr>
          <w:b/>
        </w:rPr>
        <w:t>2</w:t>
      </w:r>
      <w:r w:rsidR="00152D1D">
        <w:rPr>
          <w:b/>
        </w:rPr>
        <w:t>4</w:t>
      </w:r>
    </w:p>
    <w:p w14:paraId="57DE071A" w14:textId="77777777" w:rsidR="00776D6A" w:rsidRDefault="00776D6A">
      <w:pPr>
        <w:pStyle w:val="BodyTextIndent"/>
        <w:jc w:val="center"/>
        <w:rPr>
          <w:b/>
        </w:rPr>
      </w:pPr>
    </w:p>
    <w:p w14:paraId="7BC35F7C" w14:textId="77777777" w:rsidR="00776D6A" w:rsidRDefault="00776D6A">
      <w:pPr>
        <w:pStyle w:val="BodyTextIndent"/>
        <w:jc w:val="center"/>
        <w:rPr>
          <w:b/>
        </w:rPr>
      </w:pPr>
      <w:r>
        <w:rPr>
          <w:b/>
        </w:rPr>
        <w:t>For</w:t>
      </w:r>
    </w:p>
    <w:p w14:paraId="11331F98" w14:textId="77777777" w:rsidR="00776D6A" w:rsidRDefault="00776D6A">
      <w:pPr>
        <w:pStyle w:val="BodyTextIndent"/>
        <w:jc w:val="center"/>
        <w:rPr>
          <w:b/>
        </w:rPr>
      </w:pPr>
    </w:p>
    <w:p w14:paraId="714FD452" w14:textId="77777777" w:rsidR="00776D6A" w:rsidRDefault="00776D6A">
      <w:pPr>
        <w:pStyle w:val="BodyTextIndent"/>
        <w:jc w:val="center"/>
        <w:rPr>
          <w:b/>
        </w:rPr>
      </w:pPr>
      <w:r>
        <w:rPr>
          <w:b/>
        </w:rPr>
        <w:t>Kaiser Health Plan HMO</w:t>
      </w:r>
    </w:p>
    <w:p w14:paraId="1E914048" w14:textId="77777777" w:rsidR="00776D6A" w:rsidRDefault="00776D6A">
      <w:pPr>
        <w:pStyle w:val="BodyTextIndent"/>
        <w:jc w:val="center"/>
        <w:rPr>
          <w:b/>
        </w:rPr>
      </w:pPr>
      <w:r>
        <w:rPr>
          <w:b/>
        </w:rPr>
        <w:t>Plan</w:t>
      </w:r>
      <w:r w:rsidR="003A769E">
        <w:rPr>
          <w:b/>
        </w:rPr>
        <w:t xml:space="preserve"> </w:t>
      </w:r>
      <w:r w:rsidR="00AF2A47">
        <w:rPr>
          <w:b/>
        </w:rPr>
        <w:t>PPK+D</w:t>
      </w:r>
    </w:p>
    <w:p w14:paraId="455BD29D" w14:textId="77777777" w:rsidR="00776D6A" w:rsidRDefault="00776D6A">
      <w:pPr>
        <w:pStyle w:val="BodyTextIndent"/>
        <w:ind w:left="0"/>
        <w:rPr>
          <w:b/>
        </w:rPr>
      </w:pPr>
    </w:p>
    <w:p w14:paraId="6EAB9D4F" w14:textId="77777777" w:rsidR="00776D6A" w:rsidRDefault="00776D6A">
      <w:pPr>
        <w:pStyle w:val="BodyTextIndent"/>
        <w:jc w:val="center"/>
        <w:rPr>
          <w:b/>
        </w:rPr>
      </w:pPr>
    </w:p>
    <w:p w14:paraId="48BEDC74" w14:textId="77777777" w:rsidR="00776D6A" w:rsidRDefault="00776D6A">
      <w:pPr>
        <w:pStyle w:val="BodyTextIndent"/>
        <w:jc w:val="center"/>
        <w:rPr>
          <w:b/>
        </w:rPr>
      </w:pPr>
      <w:r>
        <w:rPr>
          <w:b/>
        </w:rPr>
        <w:t>Administrative Offices of the Fund</w:t>
      </w:r>
    </w:p>
    <w:p w14:paraId="5D1C389D" w14:textId="2C5DC285" w:rsidR="00776D6A" w:rsidRDefault="00BB2564">
      <w:pPr>
        <w:pStyle w:val="BodyTextIndent"/>
        <w:jc w:val="center"/>
        <w:rPr>
          <w:b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</w:rPr>
            <w:t>4</w:t>
          </w:r>
          <w:r w:rsidR="00776D6A">
            <w:rPr>
              <w:b/>
            </w:rPr>
            <w:t xml:space="preserve">160 </w:t>
          </w:r>
          <w:r>
            <w:rPr>
              <w:b/>
            </w:rPr>
            <w:t>Dublin Blvd.</w:t>
          </w:r>
        </w:smartTag>
      </w:smartTag>
      <w:r>
        <w:rPr>
          <w:b/>
        </w:rPr>
        <w:t xml:space="preserve">, Ste </w:t>
      </w:r>
      <w:r w:rsidR="00152D1D">
        <w:rPr>
          <w:b/>
        </w:rPr>
        <w:t>1</w:t>
      </w:r>
      <w:r>
        <w:rPr>
          <w:b/>
        </w:rPr>
        <w:t>00</w:t>
      </w:r>
    </w:p>
    <w:p w14:paraId="1EB4BD26" w14:textId="77777777" w:rsidR="00776D6A" w:rsidRDefault="00BB2564">
      <w:pPr>
        <w:pStyle w:val="BodyTextIndent"/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</w:rPr>
            <w:t>Dublin</w:t>
          </w:r>
        </w:smartTag>
        <w:r w:rsidR="00776D6A">
          <w:rPr>
            <w:b/>
          </w:rPr>
          <w:t xml:space="preserve">, </w:t>
        </w:r>
        <w:smartTag w:uri="urn:schemas-microsoft-com:office:smarttags" w:element="State">
          <w:r w:rsidR="00776D6A">
            <w:rPr>
              <w:b/>
            </w:rPr>
            <w:t>CA</w:t>
          </w:r>
        </w:smartTag>
        <w:r w:rsidR="00776D6A">
          <w:rPr>
            <w:b/>
          </w:rPr>
          <w:t xml:space="preserve">  </w:t>
        </w:r>
        <w:smartTag w:uri="urn:schemas-microsoft-com:office:smarttags" w:element="PostalCode">
          <w:r w:rsidR="00776D6A">
            <w:rPr>
              <w:b/>
            </w:rPr>
            <w:t>945</w:t>
          </w:r>
          <w:r>
            <w:rPr>
              <w:b/>
            </w:rPr>
            <w:t>68</w:t>
          </w:r>
        </w:smartTag>
      </w:smartTag>
    </w:p>
    <w:p w14:paraId="16C913AE" w14:textId="77777777" w:rsidR="00776D6A" w:rsidRDefault="00776D6A">
      <w:pPr>
        <w:pStyle w:val="BodyTextIndent"/>
        <w:jc w:val="center"/>
        <w:rPr>
          <w:b/>
          <w:bCs/>
        </w:rPr>
      </w:pPr>
      <w:r>
        <w:rPr>
          <w:b/>
          <w:bCs/>
        </w:rPr>
        <w:t>1-800-267-3232</w:t>
      </w:r>
    </w:p>
    <w:p w14:paraId="3B04A884" w14:textId="77777777" w:rsidR="00776D6A" w:rsidRDefault="00776D6A">
      <w:pPr>
        <w:pStyle w:val="BodyTextIndent"/>
        <w:jc w:val="center"/>
      </w:pPr>
    </w:p>
    <w:p w14:paraId="61160E34" w14:textId="77777777" w:rsidR="00152D1D" w:rsidRDefault="00152D1D">
      <w:pPr>
        <w:pStyle w:val="BodyTextIndent"/>
        <w:jc w:val="center"/>
      </w:pPr>
    </w:p>
    <w:p w14:paraId="2974820C" w14:textId="5A9034E5" w:rsidR="000003A1" w:rsidRDefault="00152D1D" w:rsidP="00152D1D">
      <w:pPr>
        <w:pStyle w:val="BodyTextIndent"/>
        <w:jc w:val="center"/>
      </w:pPr>
      <w:r w:rsidRPr="00486A11">
        <w:rPr>
          <w:rFonts w:ascii="Microsoft YaHei" w:eastAsia="Microsoft YaHei" w:hAnsi="Microsoft YaHei" w:cs="Microsoft YaHei"/>
          <w:sz w:val="20"/>
        </w:rPr>
        <w:t>Chinese (</w:t>
      </w:r>
      <w:proofErr w:type="spellStart"/>
      <w:r w:rsidRPr="00B55AD2">
        <w:rPr>
          <w:rFonts w:ascii="Microsoft YaHei" w:eastAsia="Microsoft YaHei" w:hAnsi="Microsoft YaHei" w:cs="Microsoft YaHei" w:hint="eastAsia"/>
          <w:sz w:val="20"/>
        </w:rPr>
        <w:t>中文</w:t>
      </w:r>
      <w:proofErr w:type="spellEnd"/>
      <w:r w:rsidRPr="00486A11">
        <w:rPr>
          <w:rFonts w:ascii="Microsoft YaHei" w:eastAsia="Microsoft YaHei" w:hAnsi="Microsoft YaHei" w:cs="Microsoft YaHei"/>
          <w:sz w:val="20"/>
        </w:rPr>
        <w:t>):</w:t>
      </w:r>
      <w:r w:rsidRPr="00486A11">
        <w:rPr>
          <w:rFonts w:ascii="Microsoft YaHei" w:eastAsia="Microsoft YaHei" w:hAnsi="Microsoft YaHei" w:cs="MS Mincho"/>
          <w:sz w:val="20"/>
          <w:lang w:eastAsia="zh-CN"/>
        </w:rPr>
        <w:t xml:space="preserve"> </w:t>
      </w:r>
      <w:proofErr w:type="spellStart"/>
      <w:r w:rsidRPr="00B55AD2">
        <w:rPr>
          <w:rFonts w:ascii="Microsoft YaHei" w:eastAsia="Microsoft YaHei" w:hAnsi="Microsoft YaHei" w:cs="Microsoft YaHei" w:hint="eastAsia"/>
          <w:sz w:val="20"/>
        </w:rPr>
        <w:t>如果需要中文的幫助</w:t>
      </w:r>
      <w:proofErr w:type="spellEnd"/>
      <w:r w:rsidRPr="00486A11">
        <w:rPr>
          <w:rFonts w:ascii="Microsoft YaHei" w:eastAsia="Microsoft YaHei" w:hAnsi="Microsoft YaHei"/>
          <w:sz w:val="20"/>
        </w:rPr>
        <w:t xml:space="preserve">, </w:t>
      </w:r>
      <w:proofErr w:type="spellStart"/>
      <w:r w:rsidRPr="00B55AD2">
        <w:rPr>
          <w:rFonts w:ascii="Microsoft YaHei" w:eastAsia="Microsoft YaHei" w:hAnsi="Microsoft YaHei" w:cs="Microsoft YaHei" w:hint="eastAsia"/>
          <w:sz w:val="20"/>
        </w:rPr>
        <w:t>請撥打這個號碼</w:t>
      </w:r>
      <w:proofErr w:type="spellEnd"/>
      <w:r w:rsidRPr="00486A11">
        <w:rPr>
          <w:rFonts w:ascii="Microsoft YaHei" w:eastAsia="Microsoft YaHei" w:hAnsi="Microsoft YaHei"/>
          <w:sz w:val="20"/>
        </w:rPr>
        <w:t xml:space="preserve"> 1-800-267-3232.</w:t>
      </w:r>
    </w:p>
    <w:p w14:paraId="75ADDEFF" w14:textId="77777777" w:rsidR="000003A1" w:rsidRDefault="000003A1"/>
    <w:p w14:paraId="2A50D845" w14:textId="77777777" w:rsidR="000003A1" w:rsidRDefault="000003A1">
      <w:pPr>
        <w:sectPr w:rsidR="000003A1">
          <w:footerReference w:type="even" r:id="rId7"/>
          <w:footerReference w:type="default" r:id="rId8"/>
          <w:footerReference w:type="first" r:id="rId9"/>
          <w:pgSz w:w="15840" w:h="12240" w:orient="landscape" w:code="1"/>
          <w:pgMar w:top="1800" w:right="1440" w:bottom="1440" w:left="1440" w:header="720" w:footer="720" w:gutter="0"/>
          <w:cols w:space="720"/>
          <w:titlePg/>
        </w:sectPr>
      </w:pPr>
    </w:p>
    <w:tbl>
      <w:tblPr>
        <w:tblW w:w="12060" w:type="dxa"/>
        <w:tblInd w:w="109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0"/>
        <w:gridCol w:w="5940"/>
      </w:tblGrid>
      <w:tr w:rsidR="000003A1" w14:paraId="02DC3B5E" w14:textId="77777777" w:rsidTr="002A5A87">
        <w:trPr>
          <w:trHeight w:val="504"/>
          <w:tblHeader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59DD0" w14:textId="77777777" w:rsidR="000003A1" w:rsidRDefault="000003A1" w:rsidP="002A5A87">
            <w:pPr>
              <w:pStyle w:val="Heading1"/>
              <w:rPr>
                <w:rFonts w:eastAsia="Arial Unicode MS"/>
              </w:rPr>
            </w:pPr>
            <w:r>
              <w:lastRenderedPageBreak/>
              <w:t>Benefit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43117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Kaiser Permanente HMO</w:t>
            </w:r>
          </w:p>
        </w:tc>
      </w:tr>
      <w:tr w:rsidR="000003A1" w14:paraId="429426EF" w14:textId="77777777" w:rsidTr="002A5A87">
        <w:trPr>
          <w:trHeight w:val="50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E29F0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Calendar Year Deductible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BBD26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None</w:t>
            </w:r>
          </w:p>
        </w:tc>
      </w:tr>
      <w:tr w:rsidR="000003A1" w14:paraId="30A4D5B8" w14:textId="77777777" w:rsidTr="002A5A87">
        <w:trPr>
          <w:trHeight w:val="50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A66748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Maximum Benefit (per covered individual)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5016F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Unlimited</w:t>
            </w:r>
          </w:p>
        </w:tc>
      </w:tr>
      <w:tr w:rsidR="000003A1" w14:paraId="70F5E017" w14:textId="77777777" w:rsidTr="002A5A87">
        <w:trPr>
          <w:trHeight w:val="50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7B7E1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Maximum Co-payment (member/family)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609E1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$1,500/$3,000</w:t>
            </w:r>
          </w:p>
        </w:tc>
      </w:tr>
      <w:tr w:rsidR="000003A1" w14:paraId="76EF4B47" w14:textId="77777777" w:rsidTr="002A5A87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2CD04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</w:p>
          <w:p w14:paraId="379FD344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Emergency Room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8B61E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$35 Co-pay (waived if admitted directly to hospital)</w:t>
            </w:r>
          </w:p>
        </w:tc>
      </w:tr>
      <w:tr w:rsidR="000003A1" w14:paraId="58DF2BE9" w14:textId="77777777" w:rsidTr="002A5A87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7CD57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</w:p>
          <w:p w14:paraId="72FD67D5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 xml:space="preserve">Urgent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eastAsia="Arial Unicode MS" w:hAnsi="Arial" w:cs="Arial"/>
                    <w:sz w:val="18"/>
                    <w:szCs w:val="22"/>
                  </w:rPr>
                  <w:t>Care</w:t>
                </w:r>
              </w:smartTag>
              <w:r>
                <w:rPr>
                  <w:rFonts w:ascii="Arial" w:eastAsia="Arial Unicode MS" w:hAnsi="Arial" w:cs="Arial"/>
                  <w:sz w:val="18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eastAsia="Arial Unicode MS" w:hAnsi="Arial" w:cs="Arial"/>
                    <w:sz w:val="18"/>
                    <w:szCs w:val="22"/>
                  </w:rPr>
                  <w:t>Center</w:t>
                </w:r>
              </w:smartTag>
            </w:smartTag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53F6D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$20 Co-pay</w:t>
            </w:r>
          </w:p>
        </w:tc>
      </w:tr>
      <w:tr w:rsidR="000003A1" w14:paraId="1AE1069F" w14:textId="77777777" w:rsidTr="002A5A87">
        <w:trPr>
          <w:trHeight w:val="50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47878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Physician Office Visits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E3982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$20 Co-pay</w:t>
            </w:r>
          </w:p>
        </w:tc>
      </w:tr>
      <w:tr w:rsidR="000003A1" w14:paraId="2CBC4C9B" w14:textId="77777777" w:rsidTr="002A5A87">
        <w:trPr>
          <w:trHeight w:val="50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7C5CC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Surgical Benefits (No Cosmetic Surgery)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BFA41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$20 Co-pay</w:t>
            </w:r>
          </w:p>
        </w:tc>
      </w:tr>
      <w:tr w:rsidR="000003A1" w14:paraId="4D154CCD" w14:textId="77777777" w:rsidTr="002A5A87">
        <w:trPr>
          <w:trHeight w:val="50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D3AA9A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Inpatient Hospitalization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44BD0C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</w:t>
            </w:r>
          </w:p>
        </w:tc>
      </w:tr>
      <w:tr w:rsidR="000003A1" w14:paraId="155C9088" w14:textId="77777777" w:rsidTr="002A5A87">
        <w:trPr>
          <w:trHeight w:val="50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02D56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Skilled Nursing Facility (SNF)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8266A" w14:textId="77777777" w:rsidR="000003A1" w:rsidRDefault="000003A1" w:rsidP="002A5A8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No Charge </w:t>
            </w:r>
          </w:p>
          <w:p w14:paraId="3EF6991C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(Up to 100 days per benefit period)</w:t>
            </w:r>
          </w:p>
        </w:tc>
      </w:tr>
      <w:tr w:rsidR="000003A1" w14:paraId="22AACC0D" w14:textId="77777777" w:rsidTr="002A5A87">
        <w:trPr>
          <w:trHeight w:val="50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15E37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Physician's  Services in Hospital/Skilled Nursing Facility (SNF)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82F48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Additional Charge</w:t>
            </w:r>
          </w:p>
        </w:tc>
      </w:tr>
      <w:tr w:rsidR="000003A1" w14:paraId="496B0F8F" w14:textId="77777777" w:rsidTr="002A5A87">
        <w:trPr>
          <w:trHeight w:val="50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62E1F9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Organ Transplants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3B95E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$20 Co-pay</w:t>
            </w:r>
          </w:p>
        </w:tc>
      </w:tr>
      <w:tr w:rsidR="000003A1" w14:paraId="2370028D" w14:textId="77777777" w:rsidTr="002A5A87">
        <w:trPr>
          <w:trHeight w:val="50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40B492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Specialist Consultation (including self-referral to Ob/Gyn)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5C13C9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$20 Co-pay</w:t>
            </w:r>
          </w:p>
        </w:tc>
      </w:tr>
      <w:tr w:rsidR="000003A1" w14:paraId="14265C90" w14:textId="77777777" w:rsidTr="002A5A87">
        <w:trPr>
          <w:trHeight w:val="50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1EB0DE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Ambulance Services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3FFBB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 when medically necessary</w:t>
            </w:r>
          </w:p>
        </w:tc>
      </w:tr>
      <w:tr w:rsidR="000003A1" w14:paraId="5042B20E" w14:textId="77777777" w:rsidTr="002A5A87">
        <w:trPr>
          <w:trHeight w:val="50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9B98F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Maternity Office Visits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07418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</w:t>
            </w:r>
          </w:p>
        </w:tc>
      </w:tr>
      <w:tr w:rsidR="000003A1" w14:paraId="735DDECE" w14:textId="77777777" w:rsidTr="002A5A87">
        <w:trPr>
          <w:trHeight w:val="50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5AE29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Normal Delivery/C-Section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72406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$20 Co-pay</w:t>
            </w:r>
          </w:p>
        </w:tc>
      </w:tr>
      <w:tr w:rsidR="000003A1" w14:paraId="22654292" w14:textId="77777777" w:rsidTr="002A5A87">
        <w:trPr>
          <w:trHeight w:val="50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3982DD" w14:textId="77777777" w:rsidR="000003A1" w:rsidRDefault="000003A1" w:rsidP="002A5A8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Well Child Preventive Care </w:t>
            </w:r>
          </w:p>
          <w:p w14:paraId="005E4636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Age/frequency guidelines apply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824B7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No Charge</w:t>
            </w:r>
          </w:p>
        </w:tc>
      </w:tr>
      <w:tr w:rsidR="000003A1" w14:paraId="63BB809A" w14:textId="77777777" w:rsidTr="002A5A87">
        <w:trPr>
          <w:trHeight w:val="50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7A4D8" w14:textId="77777777" w:rsidR="000003A1" w:rsidRDefault="000003A1" w:rsidP="002A5A8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Preventive/screening/immunizations</w:t>
            </w:r>
          </w:p>
          <w:p w14:paraId="1D3BC917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Age/frequency guidelines apply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E29EF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</w:t>
            </w:r>
          </w:p>
        </w:tc>
      </w:tr>
      <w:tr w:rsidR="000003A1" w14:paraId="1B46E12B" w14:textId="77777777" w:rsidTr="002A5A87">
        <w:trPr>
          <w:trHeight w:val="50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41786D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Vision (Eye exam for refraction)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5B755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</w:t>
            </w:r>
          </w:p>
        </w:tc>
      </w:tr>
      <w:tr w:rsidR="000003A1" w14:paraId="45E550CD" w14:textId="77777777" w:rsidTr="002A5A87">
        <w:trPr>
          <w:trHeight w:val="50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8E553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X-ray, Imaging &amp; Lab Services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24531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</w:t>
            </w:r>
          </w:p>
        </w:tc>
      </w:tr>
      <w:tr w:rsidR="000003A1" w14:paraId="5C3ADF20" w14:textId="77777777" w:rsidTr="002A5A87">
        <w:trPr>
          <w:trHeight w:val="50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9A6D0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lastRenderedPageBreak/>
              <w:t>Rehab Therapy (inpatient)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120F9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</w:t>
            </w:r>
          </w:p>
        </w:tc>
      </w:tr>
      <w:tr w:rsidR="000003A1" w14:paraId="72E1A773" w14:textId="77777777" w:rsidTr="002A5A87">
        <w:trPr>
          <w:trHeight w:val="50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8EB354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Rehab Therapy (outpatient)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27C26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$20 Co-pay</w:t>
            </w:r>
          </w:p>
        </w:tc>
      </w:tr>
      <w:tr w:rsidR="000003A1" w14:paraId="43F6147A" w14:textId="77777777" w:rsidTr="002A5A87">
        <w:trPr>
          <w:trHeight w:val="50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E1EB53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Voluntary Pregnancy Termination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B56E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$20 Co-pay</w:t>
            </w:r>
          </w:p>
        </w:tc>
      </w:tr>
      <w:tr w:rsidR="000003A1" w14:paraId="6C851F51" w14:textId="77777777" w:rsidTr="002A5A87">
        <w:trPr>
          <w:trHeight w:val="50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C6C27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Infertility Services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4DFA39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Contact Kaiser Directly</w:t>
            </w:r>
          </w:p>
        </w:tc>
      </w:tr>
      <w:tr w:rsidR="000003A1" w14:paraId="0E5F8D7B" w14:textId="77777777" w:rsidTr="002A5A87">
        <w:trPr>
          <w:trHeight w:val="50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F529F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Mental Health Care - Inpatient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182B1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No Charge; </w:t>
            </w:r>
          </w:p>
        </w:tc>
      </w:tr>
      <w:tr w:rsidR="000003A1" w14:paraId="5CC26C09" w14:textId="77777777" w:rsidTr="002A5A87">
        <w:trPr>
          <w:trHeight w:val="50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35E9C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Mental Health Care - Outpatient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13F9F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$20 Co-pay </w:t>
            </w:r>
          </w:p>
        </w:tc>
      </w:tr>
      <w:tr w:rsidR="000003A1" w14:paraId="02D87818" w14:textId="77777777" w:rsidTr="002A5A87">
        <w:trPr>
          <w:trHeight w:val="50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78BBC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Alcohol &amp; Drug Treatment - Inpatient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86572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No Charge for detoxification </w:t>
            </w:r>
          </w:p>
        </w:tc>
      </w:tr>
      <w:tr w:rsidR="000003A1" w14:paraId="5D1F5D5E" w14:textId="77777777" w:rsidTr="002A5A87">
        <w:trPr>
          <w:trHeight w:val="50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83F49B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Alcohol &amp; Drug Treatment - Outpatient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BB303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$20 Co-pay </w:t>
            </w:r>
          </w:p>
        </w:tc>
      </w:tr>
      <w:tr w:rsidR="000003A1" w14:paraId="045BB2B1" w14:textId="77777777" w:rsidTr="002A5A87">
        <w:trPr>
          <w:trHeight w:val="50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DD2EA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Hemodialysis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A126D6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$20 Co-pay</w:t>
            </w:r>
          </w:p>
        </w:tc>
      </w:tr>
      <w:tr w:rsidR="000003A1" w14:paraId="575670DB" w14:textId="77777777" w:rsidTr="002A5A87">
        <w:trPr>
          <w:trHeight w:val="44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E2E6B3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Hospice Care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935EC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</w:t>
            </w:r>
          </w:p>
        </w:tc>
      </w:tr>
      <w:tr w:rsidR="000003A1" w14:paraId="31993CB4" w14:textId="77777777" w:rsidTr="002A5A87">
        <w:trPr>
          <w:trHeight w:val="50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45E65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Home Health Care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6248E" w14:textId="77777777" w:rsidR="000003A1" w:rsidRDefault="000003A1" w:rsidP="002A5A8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</w:t>
            </w:r>
          </w:p>
          <w:p w14:paraId="0A852997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(limited to 3 visits per day/100 visits per year)</w:t>
            </w:r>
          </w:p>
        </w:tc>
      </w:tr>
      <w:tr w:rsidR="000003A1" w14:paraId="1103BC94" w14:textId="77777777" w:rsidTr="002A5A87">
        <w:trPr>
          <w:trHeight w:val="50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A9DBB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Prescription Drug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41EEB1" w14:textId="77777777" w:rsidR="000003A1" w:rsidRPr="00E64495" w:rsidRDefault="000003A1" w:rsidP="002A5A87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E64495">
              <w:rPr>
                <w:rFonts w:ascii="Arial" w:hAnsi="Arial" w:cs="Arial"/>
                <w:b/>
                <w:sz w:val="18"/>
                <w:szCs w:val="22"/>
              </w:rPr>
              <w:t>Retail: 30-day supply</w:t>
            </w:r>
          </w:p>
          <w:p w14:paraId="546EDB62" w14:textId="77777777" w:rsidR="000003A1" w:rsidRDefault="000003A1" w:rsidP="002A5A87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$10 Co-pay/generic; $20 Co-pay/ brand.</w:t>
            </w:r>
          </w:p>
          <w:p w14:paraId="3BE32BB3" w14:textId="77777777" w:rsidR="000003A1" w:rsidRPr="00E64495" w:rsidRDefault="000003A1" w:rsidP="002A5A87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E64495">
              <w:rPr>
                <w:rFonts w:ascii="Arial" w:hAnsi="Arial" w:cs="Arial"/>
                <w:b/>
                <w:sz w:val="18"/>
                <w:szCs w:val="22"/>
              </w:rPr>
              <w:t>Mail Order: 31-100 day supply</w:t>
            </w:r>
          </w:p>
          <w:p w14:paraId="1510377D" w14:textId="77777777" w:rsidR="000003A1" w:rsidRDefault="000003A1" w:rsidP="002A5A87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$20 Co-pay generic; $40 Co-pay brand </w:t>
            </w:r>
          </w:p>
          <w:p w14:paraId="2A2D7880" w14:textId="77777777" w:rsidR="000003A1" w:rsidRDefault="000003A1" w:rsidP="002A5A87">
            <w:pPr>
              <w:rPr>
                <w:rFonts w:ascii="Arial" w:hAnsi="Arial" w:cs="Arial"/>
                <w:sz w:val="18"/>
                <w:szCs w:val="22"/>
              </w:rPr>
            </w:pPr>
          </w:p>
          <w:p w14:paraId="2D7481EB" w14:textId="77777777" w:rsidR="000003A1" w:rsidRDefault="000003A1" w:rsidP="002A5A87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 (KFHP Formulary only); Member pays full cost for "brand"  when a generic drug  can be substituted and is refused</w:t>
            </w:r>
          </w:p>
          <w:p w14:paraId="69A8EFC8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</w:p>
        </w:tc>
      </w:tr>
      <w:tr w:rsidR="000003A1" w14:paraId="58082D88" w14:textId="77777777" w:rsidTr="002A5A87">
        <w:trPr>
          <w:trHeight w:val="308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622FA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Durable Medical Equipment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8A6EB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</w:t>
            </w:r>
          </w:p>
        </w:tc>
      </w:tr>
      <w:tr w:rsidR="000003A1" w14:paraId="0F979139" w14:textId="77777777" w:rsidTr="002A5A87">
        <w:trPr>
          <w:trHeight w:val="34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7A208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Chiropractic Care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9FEEC4" w14:textId="77777777" w:rsidR="000003A1" w:rsidRDefault="000003A1" w:rsidP="002A5A87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Not Covered</w:t>
            </w:r>
          </w:p>
        </w:tc>
      </w:tr>
    </w:tbl>
    <w:p w14:paraId="44AAFE24" w14:textId="748238B1" w:rsidR="000003A1" w:rsidRDefault="000003A1" w:rsidP="000003A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. </w:t>
      </w:r>
    </w:p>
    <w:p w14:paraId="6EE47B06" w14:textId="77777777" w:rsidR="000003A1" w:rsidRDefault="000003A1" w:rsidP="000003A1">
      <w:pPr>
        <w:rPr>
          <w:rFonts w:ascii="Arial" w:hAnsi="Arial" w:cs="Arial"/>
          <w:b/>
          <w:sz w:val="18"/>
          <w:szCs w:val="18"/>
        </w:rPr>
      </w:pPr>
    </w:p>
    <w:p w14:paraId="4E508E1D" w14:textId="77777777" w:rsidR="000003A1" w:rsidRPr="005B7D63" w:rsidRDefault="000003A1" w:rsidP="00152D1D">
      <w:pPr>
        <w:ind w:left="1170" w:right="1260"/>
        <w:rPr>
          <w:rFonts w:ascii="Arial" w:hAnsi="Arial" w:cs="Arial"/>
          <w:sz w:val="20"/>
        </w:rPr>
      </w:pPr>
      <w:r w:rsidRPr="002E2DC8">
        <w:rPr>
          <w:rFonts w:ascii="Arial" w:hAnsi="Arial" w:cs="Arial"/>
          <w:b/>
          <w:sz w:val="18"/>
          <w:szCs w:val="18"/>
        </w:rPr>
        <w:t>Note: This summary chart is provided to facilitate comparison only. Refer to the summary plan description and plan inserts for exclusions, limit</w:t>
      </w:r>
      <w:r>
        <w:rPr>
          <w:rFonts w:ascii="Arial" w:hAnsi="Arial" w:cs="Arial"/>
          <w:b/>
          <w:sz w:val="18"/>
          <w:szCs w:val="18"/>
        </w:rPr>
        <w:t xml:space="preserve">ations and exact terms. HMO </w:t>
      </w:r>
      <w:r w:rsidRPr="002E2DC8">
        <w:rPr>
          <w:rFonts w:ascii="Arial" w:hAnsi="Arial" w:cs="Arial"/>
          <w:b/>
          <w:sz w:val="18"/>
          <w:szCs w:val="18"/>
        </w:rPr>
        <w:t>contains exclusions and limitati</w:t>
      </w:r>
      <w:r>
        <w:rPr>
          <w:rFonts w:ascii="Arial" w:hAnsi="Arial" w:cs="Arial"/>
          <w:b/>
          <w:sz w:val="18"/>
          <w:szCs w:val="18"/>
        </w:rPr>
        <w:t xml:space="preserve">ons not listed above, HMO medical </w:t>
      </w:r>
      <w:r w:rsidRPr="002E2DC8">
        <w:rPr>
          <w:rFonts w:ascii="Arial" w:hAnsi="Arial" w:cs="Arial"/>
          <w:b/>
          <w:sz w:val="18"/>
          <w:szCs w:val="18"/>
        </w:rPr>
        <w:t>service contract and combined evidence of coverage must be consulted to determine the e</w:t>
      </w:r>
      <w:r>
        <w:rPr>
          <w:rFonts w:ascii="Arial" w:hAnsi="Arial" w:cs="Arial"/>
          <w:b/>
          <w:sz w:val="18"/>
          <w:szCs w:val="18"/>
        </w:rPr>
        <w:t>xact terms and conditions. HMO will</w:t>
      </w:r>
      <w:r w:rsidRPr="002E2DC8">
        <w:rPr>
          <w:rFonts w:ascii="Arial" w:hAnsi="Arial" w:cs="Arial"/>
          <w:b/>
          <w:sz w:val="18"/>
          <w:szCs w:val="18"/>
        </w:rPr>
        <w:t xml:space="preserve"> furnish these documents upon request.</w:t>
      </w:r>
    </w:p>
    <w:sectPr w:rsidR="000003A1" w:rsidRPr="005B7D63" w:rsidSect="00152D1D">
      <w:headerReference w:type="default" r:id="rId10"/>
      <w:footerReference w:type="default" r:id="rId11"/>
      <w:footerReference w:type="first" r:id="rId12"/>
      <w:pgSz w:w="15840" w:h="12240" w:orient="landscape" w:code="1"/>
      <w:pgMar w:top="576" w:right="720" w:bottom="57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88D8C" w14:textId="77777777" w:rsidR="00F76200" w:rsidRDefault="00F76200">
      <w:r>
        <w:separator/>
      </w:r>
    </w:p>
  </w:endnote>
  <w:endnote w:type="continuationSeparator" w:id="0">
    <w:p w14:paraId="0CDEA737" w14:textId="77777777" w:rsidR="00F76200" w:rsidRDefault="00F7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3A6E1" w14:textId="77777777" w:rsidR="005D6ED8" w:rsidRDefault="005D6E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1535DF48" w14:textId="77777777" w:rsidR="005D6ED8" w:rsidRDefault="005D6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3B484" w14:textId="77777777" w:rsidR="005D6ED8" w:rsidRDefault="005D6E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03A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0B0F8AF" w14:textId="77777777" w:rsidR="005D6ED8" w:rsidRDefault="005D6ED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B9564" w14:textId="1A4C292A" w:rsidR="005D6ED8" w:rsidRDefault="00CA51F3">
    <w:pPr>
      <w:pStyle w:val="Footer"/>
    </w:pPr>
    <w:r>
      <w:t>M</w:t>
    </w:r>
    <w:r w:rsidR="00AF2A47">
      <w:t>10</w:t>
    </w:r>
    <w:r w:rsidR="00D001AE">
      <w:tab/>
    </w:r>
    <w:r w:rsidR="00D001AE">
      <w:tab/>
    </w:r>
    <w:r w:rsidR="00D001AE">
      <w:tab/>
    </w:r>
    <w:r w:rsidR="00D001AE">
      <w:tab/>
    </w:r>
    <w:r w:rsidR="00D001AE">
      <w:tab/>
    </w:r>
    <w:r w:rsidR="00D001AE">
      <w:tab/>
    </w:r>
    <w:r w:rsidR="00D001AE">
      <w:tab/>
    </w:r>
    <w:r w:rsidR="003B679D">
      <w:t>0</w:t>
    </w:r>
    <w:r w:rsidR="00152D1D">
      <w:t>5</w:t>
    </w:r>
    <w:r w:rsidR="00F22C39">
      <w:t>/2</w:t>
    </w:r>
    <w:r w:rsidR="00152D1D">
      <w:t>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4E401" w14:textId="53D59FBE" w:rsidR="002A5A87" w:rsidRPr="00D001AE" w:rsidRDefault="002A5A87" w:rsidP="00152D1D">
    <w:pPr>
      <w:pStyle w:val="Footer"/>
      <w:tabs>
        <w:tab w:val="clear" w:pos="4320"/>
        <w:tab w:val="center" w:pos="7200"/>
      </w:tabs>
      <w:ind w:left="1080"/>
      <w:rPr>
        <w:szCs w:val="24"/>
      </w:rPr>
    </w:pPr>
    <w:r w:rsidRPr="00D001AE">
      <w:rPr>
        <w:szCs w:val="24"/>
      </w:rPr>
      <w:t>M10</w:t>
    </w:r>
    <w:r w:rsidR="00152D1D">
      <w:rPr>
        <w:szCs w:val="24"/>
      </w:rPr>
      <w:tab/>
    </w:r>
    <w:r w:rsidR="00152D1D" w:rsidRPr="00152D1D">
      <w:rPr>
        <w:szCs w:val="24"/>
      </w:rPr>
      <w:fldChar w:fldCharType="begin"/>
    </w:r>
    <w:r w:rsidR="00152D1D" w:rsidRPr="00152D1D">
      <w:rPr>
        <w:szCs w:val="24"/>
      </w:rPr>
      <w:instrText xml:space="preserve"> PAGE   \* MERGEFORMAT </w:instrText>
    </w:r>
    <w:r w:rsidR="00152D1D" w:rsidRPr="00152D1D">
      <w:rPr>
        <w:szCs w:val="24"/>
      </w:rPr>
      <w:fldChar w:fldCharType="separate"/>
    </w:r>
    <w:r w:rsidR="00152D1D" w:rsidRPr="00152D1D">
      <w:rPr>
        <w:noProof/>
        <w:szCs w:val="24"/>
      </w:rPr>
      <w:t>1</w:t>
    </w:r>
    <w:r w:rsidR="00152D1D" w:rsidRPr="00152D1D">
      <w:rPr>
        <w:noProof/>
        <w:szCs w:val="24"/>
      </w:rPr>
      <w:fldChar w:fldCharType="end"/>
    </w:r>
    <w:r w:rsidRPr="00D001AE">
      <w:rPr>
        <w:szCs w:val="24"/>
      </w:rPr>
      <w:tab/>
    </w:r>
    <w:r w:rsidRPr="00D001AE">
      <w:rPr>
        <w:szCs w:val="24"/>
      </w:rPr>
      <w:tab/>
    </w:r>
    <w:r w:rsidRPr="00D001AE">
      <w:rPr>
        <w:szCs w:val="24"/>
      </w:rPr>
      <w:tab/>
    </w:r>
    <w:r w:rsidRPr="00D001AE">
      <w:rPr>
        <w:szCs w:val="24"/>
      </w:rPr>
      <w:tab/>
    </w:r>
    <w:r w:rsidRPr="00D001AE">
      <w:rPr>
        <w:szCs w:val="24"/>
      </w:rPr>
      <w:tab/>
    </w:r>
    <w:r w:rsidRPr="00D001AE">
      <w:rPr>
        <w:szCs w:val="24"/>
      </w:rPr>
      <w:tab/>
      <w:t xml:space="preserve">                                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0D4B1" w14:textId="6A1E6AE4" w:rsidR="00152D1D" w:rsidRDefault="00152D1D" w:rsidP="00152D1D">
    <w:pPr>
      <w:pStyle w:val="Footer"/>
      <w:tabs>
        <w:tab w:val="clear" w:pos="4320"/>
        <w:tab w:val="center" w:pos="7200"/>
      </w:tabs>
      <w:ind w:left="1080"/>
    </w:pPr>
    <w:r>
      <w:t>M10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8CEF9" w14:textId="77777777" w:rsidR="00F76200" w:rsidRDefault="00F76200">
      <w:r>
        <w:separator/>
      </w:r>
    </w:p>
  </w:footnote>
  <w:footnote w:type="continuationSeparator" w:id="0">
    <w:p w14:paraId="26DD26A1" w14:textId="77777777" w:rsidR="00F76200" w:rsidRDefault="00F76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4B91E" w14:textId="77777777" w:rsidR="002A5A87" w:rsidRPr="00B83F52" w:rsidRDefault="002A5A87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A4137"/>
    <w:multiLevelType w:val="hybridMultilevel"/>
    <w:tmpl w:val="3C4821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9B346A"/>
    <w:multiLevelType w:val="hybridMultilevel"/>
    <w:tmpl w:val="4D8C76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997411"/>
    <w:multiLevelType w:val="hybridMultilevel"/>
    <w:tmpl w:val="E9BA2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7903826">
    <w:abstractNumId w:val="1"/>
  </w:num>
  <w:num w:numId="2" w16cid:durableId="908422093">
    <w:abstractNumId w:val="0"/>
  </w:num>
  <w:num w:numId="3" w16cid:durableId="2094819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FE"/>
    <w:rsid w:val="000003A1"/>
    <w:rsid w:val="00057696"/>
    <w:rsid w:val="00106230"/>
    <w:rsid w:val="00152D1D"/>
    <w:rsid w:val="00156D88"/>
    <w:rsid w:val="002022F2"/>
    <w:rsid w:val="00233BCB"/>
    <w:rsid w:val="002A5A87"/>
    <w:rsid w:val="003A769E"/>
    <w:rsid w:val="003B679D"/>
    <w:rsid w:val="004212CE"/>
    <w:rsid w:val="005B7D63"/>
    <w:rsid w:val="005D6ED8"/>
    <w:rsid w:val="006B5840"/>
    <w:rsid w:val="00776D6A"/>
    <w:rsid w:val="00787C77"/>
    <w:rsid w:val="007909FE"/>
    <w:rsid w:val="007A3DEC"/>
    <w:rsid w:val="0080280C"/>
    <w:rsid w:val="008C1CD3"/>
    <w:rsid w:val="008D4310"/>
    <w:rsid w:val="008F6592"/>
    <w:rsid w:val="00AF2A47"/>
    <w:rsid w:val="00B34033"/>
    <w:rsid w:val="00B527DA"/>
    <w:rsid w:val="00BB2564"/>
    <w:rsid w:val="00BF6C01"/>
    <w:rsid w:val="00CA51F3"/>
    <w:rsid w:val="00CB32D6"/>
    <w:rsid w:val="00D001AE"/>
    <w:rsid w:val="00D43410"/>
    <w:rsid w:val="00E74BEC"/>
    <w:rsid w:val="00F22C39"/>
    <w:rsid w:val="00F76200"/>
    <w:rsid w:val="00FA1DDD"/>
    <w:rsid w:val="00FC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69B1D3F3"/>
  <w15:docId w15:val="{C9BD2B03-E38A-424E-83BD-17A3863E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003A1"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  <w:rPr>
      <w:sz w:val="28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7909FE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003A1"/>
    <w:rPr>
      <w:rFonts w:ascii="Arial" w:hAnsi="Arial" w:cs="Arial"/>
      <w:b/>
      <w:bCs/>
      <w:sz w:val="18"/>
      <w:szCs w:val="24"/>
    </w:rPr>
  </w:style>
  <w:style w:type="character" w:styleId="Hyperlink">
    <w:name w:val="Hyperlink"/>
    <w:basedOn w:val="DefaultParagraphFont"/>
    <w:rsid w:val="000003A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152D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380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BAY AREA AUTOMOTIVE GROUP WELFARE FUND</vt:lpstr>
    </vt:vector>
  </TitlesOfParts>
  <Company>JBT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 AREA AUTOMOTIVE GROUP WELFARE FUND</dc:title>
  <dc:creator>SCaldron</dc:creator>
  <cp:lastModifiedBy>Paul Lai</cp:lastModifiedBy>
  <cp:revision>2</cp:revision>
  <cp:lastPrinted>2015-10-22T22:28:00Z</cp:lastPrinted>
  <dcterms:created xsi:type="dcterms:W3CDTF">2025-05-29T15:12:00Z</dcterms:created>
  <dcterms:modified xsi:type="dcterms:W3CDTF">2025-05-29T15:12:00Z</dcterms:modified>
</cp:coreProperties>
</file>